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C932" w14:textId="0BD735A0" w:rsidR="007C4B7E" w:rsidRPr="002E4385" w:rsidRDefault="002E4385">
      <w:pPr>
        <w:rPr>
          <w:b/>
          <w:bCs/>
          <w:u w:val="single"/>
        </w:rPr>
      </w:pPr>
      <w:r w:rsidRPr="002E4385">
        <w:rPr>
          <w:b/>
          <w:bCs/>
          <w:u w:val="single"/>
        </w:rPr>
        <w:t xml:space="preserve">NBA – </w:t>
      </w:r>
      <w:r w:rsidR="00C312AF">
        <w:rPr>
          <w:b/>
          <w:bCs/>
          <w:u w:val="single"/>
        </w:rPr>
        <w:t>Additional Requirements</w:t>
      </w:r>
    </w:p>
    <w:p w14:paraId="7F605A48" w14:textId="2E748773" w:rsidR="002E4385" w:rsidRDefault="002E4385" w:rsidP="002E4385"/>
    <w:p w14:paraId="5FD41B98" w14:textId="77777777" w:rsidR="00C312AF" w:rsidRDefault="00C312AF" w:rsidP="00C31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oath</w:t>
      </w:r>
    </w:p>
    <w:p w14:paraId="0887D38B" w14:textId="77777777" w:rsidR="00C312AF" w:rsidRDefault="00C312AF" w:rsidP="00C31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Registration in NBA register</w:t>
      </w:r>
    </w:p>
    <w:p w14:paraId="477D1407" w14:textId="6CDD8017" w:rsidR="002E4385" w:rsidRPr="00C312AF" w:rsidRDefault="00C312AF" w:rsidP="00C312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12AF">
        <w:rPr>
          <w:sz w:val="24"/>
          <w:szCs w:val="24"/>
        </w:rPr>
        <w:t>A license is needed from the AFM (Dutch Authority for Financial Markets) for statutory audits</w:t>
      </w:r>
    </w:p>
    <w:sectPr w:rsidR="002E4385" w:rsidRPr="00C31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BB7"/>
    <w:multiLevelType w:val="hybridMultilevel"/>
    <w:tmpl w:val="1132E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85"/>
    <w:rsid w:val="00011E29"/>
    <w:rsid w:val="002E4385"/>
    <w:rsid w:val="007C4B7E"/>
    <w:rsid w:val="00C3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5017"/>
  <w15:chartTrackingRefBased/>
  <w15:docId w15:val="{DE108959-8902-47D1-8E98-E627F6BD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AF"/>
    <w:pPr>
      <w:suppressAutoHyphens/>
      <w:spacing w:line="100" w:lineRule="atLeast"/>
      <w:ind w:left="720"/>
      <w:contextualSpacing/>
    </w:pPr>
    <w:rPr>
      <w:rFonts w:eastAsia="SimSun" w:cs="font4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2021-09-16T08:49:00Z</dcterms:created>
  <dcterms:modified xsi:type="dcterms:W3CDTF">2021-09-16T08:49:00Z</dcterms:modified>
</cp:coreProperties>
</file>